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К рецептивным умениям относятся следующие коммуникативные умения: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9712D0">
        <w:rPr>
          <w:spacing w:val="-2"/>
        </w:rPr>
        <w:t xml:space="preserve">чтение, </w:t>
      </w:r>
      <w:r w:rsidRPr="00615F67">
        <w:t xml:space="preserve"> </w:t>
      </w:r>
      <w:proofErr w:type="spellStart"/>
      <w:r w:rsidRPr="00615F67">
        <w:t>аудирование</w:t>
      </w:r>
      <w:proofErr w:type="spellEnd"/>
      <w:r w:rsidRPr="009712D0">
        <w:rPr>
          <w:spacing w:val="-2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615F67">
        <w:t>письмо, говорение;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9712D0">
        <w:rPr>
          <w:bCs/>
          <w:spacing w:val="1"/>
        </w:rPr>
        <w:t xml:space="preserve">аудирование, </w:t>
      </w:r>
      <w:r w:rsidRPr="00615F67">
        <w:t xml:space="preserve"> письмо</w:t>
      </w:r>
      <w:r w:rsidRPr="009712D0">
        <w:rPr>
          <w:bCs/>
          <w:spacing w:val="1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5"/>
        </w:numPr>
      </w:pPr>
      <w:r w:rsidRPr="00615F67">
        <w:t>говорение</w:t>
      </w:r>
      <w:r w:rsidRPr="009712D0">
        <w:rPr>
          <w:bCs/>
          <w:spacing w:val="1"/>
        </w:rPr>
        <w:t>, аудирование</w:t>
      </w:r>
      <w:r w:rsidRPr="00615F67"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продуктивным умениям относятся следующие коммуникативные умения: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bCs/>
        </w:rPr>
        <w:t xml:space="preserve">письмо, </w:t>
      </w:r>
      <w:proofErr w:type="spellStart"/>
      <w:r w:rsidRPr="009712D0">
        <w:rPr>
          <w:bCs/>
        </w:rPr>
        <w:t>а</w:t>
      </w:r>
      <w:r w:rsidRPr="009712D0">
        <w:rPr>
          <w:spacing w:val="1"/>
        </w:rPr>
        <w:t>удирование</w:t>
      </w:r>
      <w:proofErr w:type="spellEnd"/>
      <w:r w:rsidRPr="009712D0">
        <w:rPr>
          <w:bCs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spacing w:val="1"/>
        </w:rPr>
        <w:t>аудирование,</w:t>
      </w:r>
      <w:r w:rsidRPr="009712D0">
        <w:rPr>
          <w:spacing w:val="-10"/>
        </w:rPr>
        <w:t xml:space="preserve"> чтение</w:t>
      </w:r>
      <w:r w:rsidRPr="009712D0">
        <w:rPr>
          <w:spacing w:val="1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9712D0">
        <w:rPr>
          <w:spacing w:val="-10"/>
        </w:rPr>
        <w:t>чтение,</w:t>
      </w:r>
      <w:r w:rsidRPr="00615F67">
        <w:t xml:space="preserve"> говорение</w:t>
      </w:r>
      <w:r w:rsidRPr="009712D0">
        <w:rPr>
          <w:spacing w:val="-10"/>
        </w:rPr>
        <w:t>;</w:t>
      </w:r>
    </w:p>
    <w:p w:rsidR="00615F67" w:rsidRPr="00615F67" w:rsidRDefault="00615F67" w:rsidP="009712D0">
      <w:pPr>
        <w:pStyle w:val="a6"/>
        <w:numPr>
          <w:ilvl w:val="0"/>
          <w:numId w:val="6"/>
        </w:numPr>
      </w:pPr>
      <w:r w:rsidRPr="00615F67">
        <w:t>говорение, письмо.</w:t>
      </w:r>
    </w:p>
    <w:p w:rsidR="00615F67" w:rsidRPr="009712D0" w:rsidRDefault="00615F67" w:rsidP="009712D0">
      <w:pPr>
        <w:pStyle w:val="a6"/>
        <w:numPr>
          <w:ilvl w:val="0"/>
          <w:numId w:val="4"/>
        </w:numPr>
        <w:rPr>
          <w:spacing w:val="1"/>
        </w:rPr>
      </w:pPr>
      <w:r w:rsidRPr="009627F3">
        <w:rPr>
          <w:b/>
          <w:spacing w:val="-2"/>
        </w:rPr>
        <w:t xml:space="preserve">В основе обучения  детей устному общению на иностранном </w:t>
      </w:r>
      <w:r w:rsidRPr="009627F3">
        <w:rPr>
          <w:b/>
          <w:spacing w:val="1"/>
        </w:rPr>
        <w:t>языке в начальной школе лежит</w:t>
      </w:r>
      <w:r w:rsidRPr="009712D0">
        <w:rPr>
          <w:spacing w:val="1"/>
        </w:rPr>
        <w:t>: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615F67">
        <w:t>игра;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9712D0">
        <w:rPr>
          <w:spacing w:val="4"/>
        </w:rPr>
        <w:t>диалог;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615F67">
        <w:t>чтение;</w:t>
      </w:r>
    </w:p>
    <w:p w:rsidR="00615F67" w:rsidRPr="00615F67" w:rsidRDefault="00615F67" w:rsidP="009712D0">
      <w:pPr>
        <w:pStyle w:val="a6"/>
        <w:numPr>
          <w:ilvl w:val="0"/>
          <w:numId w:val="7"/>
        </w:numPr>
      </w:pPr>
      <w:r w:rsidRPr="009712D0">
        <w:rPr>
          <w:spacing w:val="1"/>
        </w:rPr>
        <w:t>письмо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2"/>
        </w:rPr>
      </w:pPr>
      <w:r w:rsidRPr="009627F3">
        <w:rPr>
          <w:b/>
          <w:spacing w:val="-1"/>
        </w:rPr>
        <w:t xml:space="preserve">К коммуникативному методу </w:t>
      </w:r>
      <w:r w:rsidRPr="009627F3">
        <w:rPr>
          <w:b/>
          <w:spacing w:val="-2"/>
        </w:rPr>
        <w:t>обучения не относится: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9712D0">
        <w:rPr>
          <w:spacing w:val="1"/>
        </w:rPr>
        <w:t>принцип речевой направленности;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функциональности;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ситуативности;</w:t>
      </w:r>
    </w:p>
    <w:p w:rsidR="00615F67" w:rsidRPr="00615F67" w:rsidRDefault="00615F67" w:rsidP="009712D0">
      <w:pPr>
        <w:pStyle w:val="a6"/>
        <w:numPr>
          <w:ilvl w:val="0"/>
          <w:numId w:val="8"/>
        </w:numPr>
      </w:pPr>
      <w:r w:rsidRPr="00615F67">
        <w:t>принцип технологичности.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К проблемному методу обучения не относится: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стимулирование активности;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поисковая деятельность;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самостоятельность;</w:t>
      </w:r>
    </w:p>
    <w:p w:rsidR="00615F67" w:rsidRPr="00615F67" w:rsidRDefault="00615F67" w:rsidP="009712D0">
      <w:pPr>
        <w:pStyle w:val="a6"/>
        <w:numPr>
          <w:ilvl w:val="0"/>
          <w:numId w:val="9"/>
        </w:numPr>
      </w:pPr>
      <w:r w:rsidRPr="00615F67">
        <w:t>подача материала в готовом виде.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Базовое упражнение, развивающее механизмы аудирования, это: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подтвердить или опровергнуть высказывания;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подобрать иллюстрации к тексту;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подобрать как можно больше определений к словам</w:t>
      </w:r>
    </w:p>
    <w:p w:rsidR="00615F67" w:rsidRPr="00615F67" w:rsidRDefault="00615F67" w:rsidP="009712D0">
      <w:pPr>
        <w:pStyle w:val="a6"/>
        <w:numPr>
          <w:ilvl w:val="0"/>
          <w:numId w:val="10"/>
        </w:numPr>
      </w:pPr>
      <w:r w:rsidRPr="00615F67">
        <w:t>повторять иноязычную речь синхронно за диктором в паузу или синхронно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Лишним при определении  содержания обучения иностранному языку является следующий компонент: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лингвистический;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615F67">
        <w:t>технологический;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психологический;</w:t>
      </w:r>
    </w:p>
    <w:p w:rsidR="00615F67" w:rsidRPr="00615F67" w:rsidRDefault="00615F67" w:rsidP="009712D0">
      <w:pPr>
        <w:pStyle w:val="a6"/>
        <w:numPr>
          <w:ilvl w:val="0"/>
          <w:numId w:val="11"/>
        </w:numPr>
      </w:pPr>
      <w:r w:rsidRPr="009712D0">
        <w:rPr>
          <w:spacing w:val="-1"/>
        </w:rPr>
        <w:t>методологический.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Развитие коммуникативных умений в четырёх основных видах речевой деятельности относится </w:t>
      </w:r>
      <w:proofErr w:type="gramStart"/>
      <w:r w:rsidRPr="009627F3">
        <w:rPr>
          <w:b/>
        </w:rPr>
        <w:t>к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языковой компетентности;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компенсаторной;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речевой;</w:t>
      </w:r>
    </w:p>
    <w:p w:rsidR="00615F67" w:rsidRPr="00615F67" w:rsidRDefault="00615F67" w:rsidP="009712D0">
      <w:pPr>
        <w:pStyle w:val="a6"/>
        <w:numPr>
          <w:ilvl w:val="0"/>
          <w:numId w:val="12"/>
        </w:numPr>
      </w:pPr>
      <w:r w:rsidRPr="00615F67">
        <w:t>социокультурной;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lastRenderedPageBreak/>
        <w:t>Какие умения подлежат формированию при чтении с пониманием основного содержания прочитанного? Уберите лишнее: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определить тему и содержание по заголовку;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выделить основную мысль;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выразить свое мнение о полученной информации;</w:t>
      </w:r>
    </w:p>
    <w:p w:rsidR="00615F67" w:rsidRPr="00615F67" w:rsidRDefault="00615F67" w:rsidP="009712D0">
      <w:pPr>
        <w:pStyle w:val="a6"/>
        <w:numPr>
          <w:ilvl w:val="0"/>
          <w:numId w:val="13"/>
        </w:numPr>
      </w:pPr>
      <w:r w:rsidRPr="00615F67">
        <w:t>выбрать главные факты, опуская второстепенные.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</w:rPr>
      </w:pPr>
      <w:r w:rsidRPr="009627F3">
        <w:rPr>
          <w:b/>
          <w:bCs/>
          <w:spacing w:val="-1"/>
        </w:rPr>
        <w:t xml:space="preserve">Объем текста </w:t>
      </w:r>
      <w:proofErr w:type="gramStart"/>
      <w:r w:rsidRPr="009627F3">
        <w:rPr>
          <w:b/>
          <w:bCs/>
          <w:spacing w:val="-1"/>
        </w:rPr>
        <w:t xml:space="preserve">при чтении с полным пониманием по сравнению с текстом при </w:t>
      </w:r>
      <w:r w:rsidRPr="009627F3">
        <w:rPr>
          <w:b/>
          <w:bCs/>
        </w:rPr>
        <w:t>чтении</w:t>
      </w:r>
      <w:proofErr w:type="gramEnd"/>
      <w:r w:rsidRPr="009627F3">
        <w:rPr>
          <w:b/>
          <w:bCs/>
        </w:rPr>
        <w:t xml:space="preserve"> с пониманием основного содержания: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615F67">
        <w:t>больше;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615F67">
        <w:t>меньше;</w:t>
      </w:r>
    </w:p>
    <w:p w:rsidR="00615F67" w:rsidRPr="00615F67" w:rsidRDefault="00615F67" w:rsidP="009712D0">
      <w:pPr>
        <w:pStyle w:val="a6"/>
        <w:numPr>
          <w:ilvl w:val="0"/>
          <w:numId w:val="14"/>
        </w:numPr>
      </w:pPr>
      <w:r w:rsidRPr="009712D0">
        <w:rPr>
          <w:spacing w:val="-1"/>
        </w:rPr>
        <w:t>одинаковый.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Показатели понимания текста при чтении с полным пониманием прочитанного: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615F67">
        <w:t>выписывание из текста существенных фактов;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bCs/>
        </w:rPr>
        <w:t>выборочный перевод;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bCs/>
        </w:rPr>
        <w:t>постановка вопросов;</w:t>
      </w:r>
    </w:p>
    <w:p w:rsidR="00615F67" w:rsidRPr="00615F67" w:rsidRDefault="00615F67" w:rsidP="009712D0">
      <w:pPr>
        <w:pStyle w:val="a6"/>
        <w:numPr>
          <w:ilvl w:val="0"/>
          <w:numId w:val="15"/>
        </w:numPr>
      </w:pPr>
      <w:r w:rsidRPr="009712D0">
        <w:rPr>
          <w:shd w:val="clear" w:color="auto" w:fill="FFFFFF"/>
        </w:rPr>
        <w:t>понимание логических связей в предложении и между частями текста</w:t>
      </w:r>
      <w:r w:rsidRPr="009712D0">
        <w:rPr>
          <w:bCs/>
        </w:rPr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Соотношение видов речевой деятельности на уроке зависит: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возраста учащихся;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цели урока;</w:t>
      </w:r>
    </w:p>
    <w:p w:rsidR="00615F67" w:rsidRPr="00615F67" w:rsidRDefault="00615F67" w:rsidP="009712D0">
      <w:pPr>
        <w:pStyle w:val="a6"/>
        <w:numPr>
          <w:ilvl w:val="0"/>
          <w:numId w:val="16"/>
        </w:numPr>
      </w:pPr>
      <w:r w:rsidRPr="00615F67">
        <w:t>от уровня знаний учащихся.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bCs/>
          <w:spacing w:val="-1"/>
        </w:rPr>
      </w:pPr>
      <w:r w:rsidRPr="009627F3">
        <w:rPr>
          <w:b/>
          <w:bCs/>
          <w:spacing w:val="-1"/>
        </w:rPr>
        <w:t>Использование аутентичного материала целесообразно: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всех этапах обучения;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продвинутом этапе;</w:t>
      </w:r>
    </w:p>
    <w:p w:rsidR="00615F67" w:rsidRPr="00615F67" w:rsidRDefault="00615F67" w:rsidP="009712D0">
      <w:pPr>
        <w:pStyle w:val="a6"/>
        <w:numPr>
          <w:ilvl w:val="0"/>
          <w:numId w:val="17"/>
        </w:numPr>
      </w:pPr>
      <w:r w:rsidRPr="00615F67">
        <w:t>на завершающем этапе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Зарядка, песня, шутливые истории, аутогенная тренировка – это элементы: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здоровьесберегающих технологий;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игровых;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КСО;</w:t>
      </w:r>
    </w:p>
    <w:p w:rsidR="00615F67" w:rsidRPr="00615F67" w:rsidRDefault="00615F67" w:rsidP="009712D0">
      <w:pPr>
        <w:pStyle w:val="a6"/>
        <w:numPr>
          <w:ilvl w:val="0"/>
          <w:numId w:val="18"/>
        </w:numPr>
      </w:pPr>
      <w:r w:rsidRPr="00615F67">
        <w:t>интерактивных технологий.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</w:rPr>
        <w:t xml:space="preserve">Методический прием, взятый из психологии, при котором </w:t>
      </w:r>
      <w:r w:rsidRPr="009627F3">
        <w:rPr>
          <w:b/>
          <w:spacing w:val="-2"/>
        </w:rPr>
        <w:t xml:space="preserve">рассматриваются все идеи и предложения, каким бы нелепыми они не </w:t>
      </w:r>
      <w:r w:rsidRPr="009627F3">
        <w:rPr>
          <w:b/>
          <w:spacing w:val="-1"/>
        </w:rPr>
        <w:t>казались в начале, это: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9712D0">
        <w:rPr>
          <w:spacing w:val="-11"/>
        </w:rPr>
        <w:t>рефлексия;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615F67">
        <w:t>мозговой штурм;</w:t>
      </w:r>
    </w:p>
    <w:p w:rsidR="00615F67" w:rsidRPr="00615F67" w:rsidRDefault="00615F67" w:rsidP="009712D0">
      <w:pPr>
        <w:pStyle w:val="a6"/>
        <w:numPr>
          <w:ilvl w:val="0"/>
          <w:numId w:val="19"/>
        </w:numPr>
      </w:pPr>
      <w:r w:rsidRPr="009712D0">
        <w:rPr>
          <w:spacing w:val="-5"/>
        </w:rPr>
        <w:t>коллажирование.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Исходной идеей любого урока является единство: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615F67">
        <w:t>обучения, воспитания и развития;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9712D0">
        <w:rPr>
          <w:spacing w:val="-1"/>
        </w:rPr>
        <w:t>методов и приемов;</w:t>
      </w:r>
    </w:p>
    <w:p w:rsidR="00615F67" w:rsidRPr="00615F67" w:rsidRDefault="00615F67" w:rsidP="009712D0">
      <w:pPr>
        <w:pStyle w:val="a6"/>
        <w:numPr>
          <w:ilvl w:val="0"/>
          <w:numId w:val="20"/>
        </w:numPr>
      </w:pPr>
      <w:r w:rsidRPr="00615F67">
        <w:t>мотивации и совместной деятельности.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В содержание   обучения  входят: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языковой и речевой материал;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дидактический материал;</w:t>
      </w:r>
    </w:p>
    <w:p w:rsidR="00615F67" w:rsidRPr="00615F67" w:rsidRDefault="00615F67" w:rsidP="009712D0">
      <w:pPr>
        <w:pStyle w:val="a6"/>
        <w:numPr>
          <w:ilvl w:val="0"/>
          <w:numId w:val="21"/>
        </w:numPr>
      </w:pPr>
      <w:r w:rsidRPr="00615F67">
        <w:t>аудиовизуальный материал.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Коммуникативная методика направлена </w:t>
      </w:r>
      <w:proofErr w:type="gramStart"/>
      <w:r w:rsidRPr="009627F3">
        <w:rPr>
          <w:b/>
        </w:rPr>
        <w:t>на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9712D0">
        <w:rPr>
          <w:spacing w:val="-2"/>
        </w:rPr>
        <w:lastRenderedPageBreak/>
        <w:t>облегчение понимания собеседника, формирование восприятия на интуитивном уровне;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615F67">
        <w:t>возможность общения;</w:t>
      </w:r>
    </w:p>
    <w:p w:rsidR="00615F67" w:rsidRPr="00615F67" w:rsidRDefault="00615F67" w:rsidP="009712D0">
      <w:pPr>
        <w:pStyle w:val="a6"/>
        <w:numPr>
          <w:ilvl w:val="0"/>
          <w:numId w:val="22"/>
        </w:numPr>
      </w:pPr>
      <w:r w:rsidRPr="009712D0">
        <w:rPr>
          <w:spacing w:val="1"/>
        </w:rPr>
        <w:t>формирование выразительного речевого поведения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Для достижения функционального единства трех сторон речевой деятельности должно быть исключено: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упражнения  на усвоение речевых единиц;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переводные упражнения;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правила - инструкции;</w:t>
      </w:r>
    </w:p>
    <w:p w:rsidR="00615F67" w:rsidRPr="00615F67" w:rsidRDefault="00615F67" w:rsidP="009712D0">
      <w:pPr>
        <w:pStyle w:val="a6"/>
        <w:numPr>
          <w:ilvl w:val="0"/>
          <w:numId w:val="23"/>
        </w:numPr>
      </w:pPr>
      <w:r w:rsidRPr="00615F67">
        <w:t>учет родного языка.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Общеучебные и специальные учебные умения включают: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2"/>
        </w:rPr>
        <w:t>умение воспринимать на слух и понимать сообщение;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1"/>
        </w:rPr>
        <w:t>умение осуществлять устно-речевое общение в стандартных ситуациях;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615F67">
        <w:t>умение учиться (работать с учебником, справочной литературой).</w:t>
      </w:r>
    </w:p>
    <w:p w:rsidR="00615F67" w:rsidRPr="00615F67" w:rsidRDefault="00615F67" w:rsidP="009712D0">
      <w:pPr>
        <w:pStyle w:val="a6"/>
        <w:numPr>
          <w:ilvl w:val="0"/>
          <w:numId w:val="24"/>
        </w:numPr>
      </w:pPr>
      <w:r w:rsidRPr="009712D0">
        <w:rPr>
          <w:spacing w:val="-1"/>
        </w:rPr>
        <w:t>умение осуществлять устно-речевое общение в новых ситуациях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Главной чертой современного урока иностранного языка является: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новизна;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адекватность условиям будущей деятельности;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коммуникативность;</w:t>
      </w:r>
    </w:p>
    <w:p w:rsidR="00615F67" w:rsidRPr="00615F67" w:rsidRDefault="00615F67" w:rsidP="009712D0">
      <w:pPr>
        <w:pStyle w:val="a6"/>
        <w:numPr>
          <w:ilvl w:val="0"/>
          <w:numId w:val="25"/>
        </w:numPr>
      </w:pPr>
      <w:r w:rsidRPr="00615F67">
        <w:t>логичность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коммуникативным умениям не относится: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9712D0">
        <w:rPr>
          <w:spacing w:val="-1"/>
        </w:rPr>
        <w:t xml:space="preserve">умение осуществлять устно-речевое общение в стандартных ситуациях, в </w:t>
      </w:r>
      <w:r w:rsidRPr="00615F67">
        <w:t xml:space="preserve">том числе умение делать краткие связные сообщения о себе и своем </w:t>
      </w:r>
      <w:r w:rsidRPr="009712D0">
        <w:rPr>
          <w:spacing w:val="-3"/>
        </w:rPr>
        <w:t>окружении;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9712D0">
        <w:rPr>
          <w:spacing w:val="-2"/>
        </w:rPr>
        <w:t>умение воспринимать на слух и понимать сообщение типа объявлений;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615F67">
        <w:t>умение написать личное письмо;</w:t>
      </w:r>
    </w:p>
    <w:p w:rsidR="00615F67" w:rsidRPr="00615F67" w:rsidRDefault="00615F67" w:rsidP="009712D0">
      <w:pPr>
        <w:pStyle w:val="a6"/>
        <w:numPr>
          <w:ilvl w:val="0"/>
          <w:numId w:val="26"/>
        </w:numPr>
      </w:pPr>
      <w:r w:rsidRPr="00615F67">
        <w:t>умение работать с учебником.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Ситуативность - условие жизненно важное для обучения: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чтению;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письму;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говорению;</w:t>
      </w:r>
    </w:p>
    <w:p w:rsidR="00615F67" w:rsidRPr="00615F67" w:rsidRDefault="00615F67" w:rsidP="009712D0">
      <w:pPr>
        <w:pStyle w:val="a6"/>
        <w:numPr>
          <w:ilvl w:val="0"/>
          <w:numId w:val="27"/>
        </w:numPr>
      </w:pPr>
      <w:r w:rsidRPr="00615F67">
        <w:t>аудированию.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К компенсаторным умениям можно отнести: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письменно оформить и передать элементарную информацию;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вести беседу;</w:t>
      </w:r>
    </w:p>
    <w:p w:rsidR="00615F67" w:rsidRPr="00615F67" w:rsidRDefault="00615F67" w:rsidP="009712D0">
      <w:pPr>
        <w:pStyle w:val="a6"/>
        <w:numPr>
          <w:ilvl w:val="0"/>
          <w:numId w:val="28"/>
        </w:numPr>
      </w:pPr>
      <w:r w:rsidRPr="00615F67">
        <w:t>умение выходить из трудного положения за счет, например, использования синонима.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Лингвострановедение - это: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знание о стране;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 стране, зафиксированные в языковых единицах;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об обычаях и традициях страны;</w:t>
      </w:r>
    </w:p>
    <w:p w:rsidR="00615F67" w:rsidRPr="00615F67" w:rsidRDefault="00615F67" w:rsidP="009712D0">
      <w:pPr>
        <w:pStyle w:val="a6"/>
        <w:numPr>
          <w:ilvl w:val="0"/>
          <w:numId w:val="29"/>
        </w:numPr>
      </w:pPr>
      <w:r w:rsidRPr="00615F67">
        <w:t>знания о языке.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Целью урока иностранного языка  не может быть: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развитие техники чтения;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работа над текстом;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lastRenderedPageBreak/>
        <w:t>формирование лексических навыков;</w:t>
      </w:r>
    </w:p>
    <w:p w:rsidR="00615F67" w:rsidRPr="00615F67" w:rsidRDefault="00615F67" w:rsidP="009712D0">
      <w:pPr>
        <w:pStyle w:val="a6"/>
        <w:numPr>
          <w:ilvl w:val="0"/>
          <w:numId w:val="30"/>
        </w:numPr>
      </w:pPr>
      <w:r w:rsidRPr="00615F67">
        <w:t>развитие умения говорить.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Рецептивная деятельность учащихся – это: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воспроизведение учебного материала;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восприятие учебного материала;</w:t>
      </w:r>
    </w:p>
    <w:p w:rsidR="00615F67" w:rsidRPr="00615F67" w:rsidRDefault="00615F67" w:rsidP="009712D0">
      <w:pPr>
        <w:pStyle w:val="a6"/>
        <w:numPr>
          <w:ilvl w:val="0"/>
          <w:numId w:val="31"/>
        </w:numPr>
      </w:pPr>
      <w:r w:rsidRPr="00615F67">
        <w:t>общение друг с другом.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Первое правило организации урока иностранного языка это: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адекватность упражнений целям;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определение цели урока;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определение этапов урока;</w:t>
      </w:r>
    </w:p>
    <w:p w:rsidR="00615F67" w:rsidRPr="00615F67" w:rsidRDefault="00615F67" w:rsidP="009712D0">
      <w:pPr>
        <w:pStyle w:val="a6"/>
        <w:numPr>
          <w:ilvl w:val="0"/>
          <w:numId w:val="32"/>
        </w:numPr>
      </w:pPr>
      <w:r w:rsidRPr="00615F67">
        <w:t>последовательность упражнений.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Интерактивный метод - это: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система правил взаимодействия учителя и учеников в форме учебных игр;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изложение учителем материала в форме сообщающей беседы с помощью репродуктивных вопросов;</w:t>
      </w:r>
    </w:p>
    <w:p w:rsidR="00615F67" w:rsidRPr="00615F67" w:rsidRDefault="00615F67" w:rsidP="009712D0">
      <w:pPr>
        <w:pStyle w:val="a6"/>
        <w:numPr>
          <w:ilvl w:val="0"/>
          <w:numId w:val="33"/>
        </w:numPr>
      </w:pPr>
      <w:r w:rsidRPr="00615F67">
        <w:t>коллективная деятельность учащихся на уроке.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Алгоритмический метод - это: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программирование учебного материала с вопросами и заданиями для самостоятельного усвоения знаний и способов действий;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показ образца действия и правил его выполнения;</w:t>
      </w:r>
    </w:p>
    <w:p w:rsidR="00615F67" w:rsidRPr="00615F67" w:rsidRDefault="00615F67" w:rsidP="009712D0">
      <w:pPr>
        <w:pStyle w:val="a6"/>
        <w:numPr>
          <w:ilvl w:val="0"/>
          <w:numId w:val="34"/>
        </w:numPr>
      </w:pPr>
      <w:r w:rsidRPr="00615F67">
        <w:t>система правил подготовки и объяснения учебного материала путем постановки проблемы.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Аутентичные тексты  - это: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9712D0">
        <w:rPr>
          <w:spacing w:val="-4"/>
        </w:rPr>
        <w:t>страноведческие тексты;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615F67">
        <w:t>адаптированные тексты;</w:t>
      </w:r>
    </w:p>
    <w:p w:rsidR="00615F67" w:rsidRPr="00615F67" w:rsidRDefault="00615F67" w:rsidP="009712D0">
      <w:pPr>
        <w:pStyle w:val="a6"/>
        <w:numPr>
          <w:ilvl w:val="0"/>
          <w:numId w:val="35"/>
        </w:numPr>
      </w:pPr>
      <w:r w:rsidRPr="00615F67">
        <w:t>тексты, изначально не предназначенные для учебных целей.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1"/>
        </w:rPr>
      </w:pPr>
      <w:r w:rsidRPr="009627F3">
        <w:rPr>
          <w:b/>
          <w:spacing w:val="1"/>
        </w:rPr>
        <w:t>Репродуктивный метод обучения предполагает, что учитель: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615F67">
        <w:t xml:space="preserve">сообщает в готовом виде факты (предполагает активное восприятие и </w:t>
      </w:r>
      <w:r w:rsidRPr="009712D0">
        <w:rPr>
          <w:spacing w:val="-1"/>
        </w:rPr>
        <w:t>запоминание)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9712D0">
        <w:rPr>
          <w:spacing w:val="-1"/>
        </w:rPr>
        <w:t xml:space="preserve">сообщает общее положение, а затем постепенно начинает рассматривать частные случаи, ставить </w:t>
      </w:r>
      <w:r w:rsidRPr="00615F67">
        <w:t>более конкретные задачи;</w:t>
      </w:r>
    </w:p>
    <w:p w:rsidR="00615F67" w:rsidRPr="00615F67" w:rsidRDefault="00615F67" w:rsidP="009712D0">
      <w:pPr>
        <w:pStyle w:val="a6"/>
        <w:numPr>
          <w:ilvl w:val="0"/>
          <w:numId w:val="36"/>
        </w:numPr>
      </w:pPr>
      <w:r w:rsidRPr="009712D0">
        <w:rPr>
          <w:spacing w:val="1"/>
        </w:rPr>
        <w:t xml:space="preserve">даёт учащимися проблемные задания, требующие </w:t>
      </w:r>
      <w:r w:rsidRPr="009712D0">
        <w:rPr>
          <w:spacing w:val="-1"/>
        </w:rPr>
        <w:t>самостоятельных рассуждений от частных положений к более общим, к выводам и обобщениям.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Соотнесенность всех компонентов урока с его ведущей целью - это: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динамика урока;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целостность;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целенаправленность;</w:t>
      </w:r>
    </w:p>
    <w:p w:rsidR="00615F67" w:rsidRPr="00615F67" w:rsidRDefault="00615F67" w:rsidP="009712D0">
      <w:pPr>
        <w:pStyle w:val="a6"/>
        <w:numPr>
          <w:ilvl w:val="0"/>
          <w:numId w:val="37"/>
        </w:numPr>
      </w:pPr>
      <w:r w:rsidRPr="00615F67">
        <w:t>связность.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Невербальное содержание в обучении - это использование учителем: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9712D0">
        <w:rPr>
          <w:spacing w:val="-5"/>
        </w:rPr>
        <w:t>наглядных средств;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615F67">
        <w:t>мимики, жестов, вздохов;</w:t>
      </w:r>
    </w:p>
    <w:p w:rsidR="00615F67" w:rsidRPr="00615F67" w:rsidRDefault="00615F67" w:rsidP="009712D0">
      <w:pPr>
        <w:pStyle w:val="a6"/>
        <w:numPr>
          <w:ilvl w:val="0"/>
          <w:numId w:val="38"/>
        </w:numPr>
      </w:pPr>
      <w:r w:rsidRPr="00615F67">
        <w:t>технических средств.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Работа над речевым материалом начинается </w:t>
      </w:r>
      <w:proofErr w:type="gramStart"/>
      <w:r w:rsidRPr="009627F3">
        <w:rPr>
          <w:b/>
        </w:rPr>
        <w:t>с</w:t>
      </w:r>
      <w:proofErr w:type="gramEnd"/>
      <w:r w:rsidRPr="009627F3">
        <w:rPr>
          <w:b/>
        </w:rPr>
        <w:t>: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t>этапа формирования навыков;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t>этапа совершенствования навыков</w:t>
      </w:r>
    </w:p>
    <w:p w:rsidR="00615F67" w:rsidRPr="00615F67" w:rsidRDefault="00615F67" w:rsidP="009712D0">
      <w:pPr>
        <w:pStyle w:val="a6"/>
        <w:numPr>
          <w:ilvl w:val="0"/>
          <w:numId w:val="39"/>
        </w:numPr>
      </w:pPr>
      <w:r w:rsidRPr="00615F67">
        <w:lastRenderedPageBreak/>
        <w:t>этапа развития умения.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spacing w:val="-1"/>
        </w:rPr>
      </w:pPr>
      <w:r w:rsidRPr="009627F3">
        <w:rPr>
          <w:b/>
          <w:spacing w:val="-1"/>
        </w:rPr>
        <w:t>Рефлексивное умение педагога -  это: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615F67">
        <w:t>умение проводить самоанализ;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9712D0">
        <w:rPr>
          <w:spacing w:val="-2"/>
        </w:rPr>
        <w:t>умение правильно планировать учебную деятельность;</w:t>
      </w:r>
    </w:p>
    <w:p w:rsidR="00615F67" w:rsidRPr="00615F67" w:rsidRDefault="00615F67" w:rsidP="009712D0">
      <w:pPr>
        <w:pStyle w:val="a6"/>
        <w:numPr>
          <w:ilvl w:val="0"/>
          <w:numId w:val="40"/>
        </w:numPr>
      </w:pPr>
      <w:r w:rsidRPr="009712D0">
        <w:rPr>
          <w:spacing w:val="-1"/>
        </w:rPr>
        <w:t>умение обеспечивать мотивацию учебно-практической деятельности учащихся.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Главным в презентации грамматического материала при коммуникативном обучении является: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объяснение грамматического явления на родном языке;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чтение примеров, содержащих данное явление;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списывание с доски образцов;</w:t>
      </w:r>
    </w:p>
    <w:p w:rsidR="00615F67" w:rsidRPr="00615F67" w:rsidRDefault="00615F67" w:rsidP="009712D0">
      <w:pPr>
        <w:pStyle w:val="a6"/>
        <w:numPr>
          <w:ilvl w:val="0"/>
          <w:numId w:val="41"/>
        </w:numPr>
      </w:pPr>
      <w:r w:rsidRPr="00615F67">
        <w:t>показ функционирования грамматического явления в речевой деятельности.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Одно из следующих упражнений типично только для грамматико-переводного метода: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диктант;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перевод иностранных текстов на родной язык;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чтение аутентичных текстов;</w:t>
      </w:r>
    </w:p>
    <w:p w:rsidR="00615F67" w:rsidRPr="00615F67" w:rsidRDefault="00615F67" w:rsidP="009712D0">
      <w:pPr>
        <w:pStyle w:val="a6"/>
        <w:numPr>
          <w:ilvl w:val="0"/>
          <w:numId w:val="42"/>
        </w:numPr>
      </w:pPr>
      <w:r w:rsidRPr="00615F67">
        <w:t>ролевая игра.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Главным принципом прямого метода обучения ИЯ является: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опора на родной язык;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имитативность;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ситуативность;</w:t>
      </w:r>
    </w:p>
    <w:p w:rsidR="00615F67" w:rsidRPr="00615F67" w:rsidRDefault="00615F67" w:rsidP="009712D0">
      <w:pPr>
        <w:pStyle w:val="a6"/>
        <w:numPr>
          <w:ilvl w:val="0"/>
          <w:numId w:val="43"/>
        </w:numPr>
      </w:pPr>
      <w:r w:rsidRPr="00615F67">
        <w:t>речемыслительная активность.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Для запоминания лексических единиц наименьшее значение имеют вопросы 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стратегические;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общие;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альтернативные;</w:t>
      </w:r>
    </w:p>
    <w:p w:rsidR="00615F67" w:rsidRPr="00615F67" w:rsidRDefault="00615F67" w:rsidP="009712D0">
      <w:pPr>
        <w:pStyle w:val="a6"/>
        <w:numPr>
          <w:ilvl w:val="0"/>
          <w:numId w:val="44"/>
        </w:numPr>
      </w:pPr>
      <w:r w:rsidRPr="00615F67">
        <w:t>специальные.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Правильно написано слово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telopvemend;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lovepmentde;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r w:rsidRPr="009712D0">
        <w:rPr>
          <w:lang w:val="en-US"/>
        </w:rPr>
        <w:t>velodement;</w:t>
      </w:r>
    </w:p>
    <w:p w:rsidR="00615F67" w:rsidRPr="009712D0" w:rsidRDefault="00615F67" w:rsidP="009712D0">
      <w:pPr>
        <w:pStyle w:val="a6"/>
        <w:numPr>
          <w:ilvl w:val="0"/>
          <w:numId w:val="45"/>
        </w:numPr>
        <w:rPr>
          <w:lang w:val="en-US"/>
        </w:rPr>
      </w:pPr>
      <w:proofErr w:type="gramStart"/>
      <w:r w:rsidRPr="009712D0">
        <w:rPr>
          <w:lang w:val="en-US"/>
        </w:rPr>
        <w:t>development</w:t>
      </w:r>
      <w:proofErr w:type="gramEnd"/>
      <w:r w:rsidRPr="009712D0">
        <w:rPr>
          <w:lang w:val="en-US"/>
        </w:rPr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правильное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слово</w:t>
      </w:r>
      <w:r w:rsidRPr="009627F3">
        <w:rPr>
          <w:b/>
          <w:lang w:val="en-US"/>
        </w:rPr>
        <w:t xml:space="preserve">: </w:t>
      </w:r>
      <w:r w:rsidRPr="009627F3">
        <w:rPr>
          <w:b/>
          <w:i/>
          <w:lang w:val="en-US"/>
        </w:rPr>
        <w:t>It is … very important day.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a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an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9712D0">
        <w:rPr>
          <w:lang w:val="en-US"/>
        </w:rPr>
        <w:t>those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46"/>
        </w:numPr>
      </w:pPr>
      <w:r w:rsidRPr="0006414D">
        <w:t>this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Выберите правильный вариант чтения даты:  “</w:t>
      </w:r>
      <w:r w:rsidRPr="009627F3">
        <w:rPr>
          <w:b/>
          <w:i/>
        </w:rPr>
        <w:t>25/10”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twenty and fifth of October;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twenty-fiveth of October;</w:t>
      </w:r>
    </w:p>
    <w:p w:rsidR="00615F67" w:rsidRPr="009712D0" w:rsidRDefault="00615F67" w:rsidP="009712D0">
      <w:pPr>
        <w:pStyle w:val="a6"/>
        <w:numPr>
          <w:ilvl w:val="0"/>
          <w:numId w:val="47"/>
        </w:numPr>
        <w:rPr>
          <w:lang w:val="en-US"/>
        </w:rPr>
      </w:pPr>
      <w:r w:rsidRPr="009712D0">
        <w:rPr>
          <w:lang w:val="en-US"/>
        </w:rPr>
        <w:t>The twentieth fifth of October;</w:t>
      </w:r>
    </w:p>
    <w:p w:rsidR="00615F67" w:rsidRPr="0006414D" w:rsidRDefault="00615F67" w:rsidP="009712D0">
      <w:pPr>
        <w:pStyle w:val="a6"/>
        <w:numPr>
          <w:ilvl w:val="0"/>
          <w:numId w:val="47"/>
        </w:numPr>
      </w:pPr>
      <w:r w:rsidRPr="0006414D">
        <w:t>The twenty-fifth of October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Выберите правильный вариант притяжательной формы существительного во множественном числе. 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lastRenderedPageBreak/>
        <w:t>Jack’s cap;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t>Friend’s wishes;</w:t>
      </w:r>
    </w:p>
    <w:p w:rsidR="00615F67" w:rsidRPr="009712D0" w:rsidRDefault="00615F67" w:rsidP="009712D0">
      <w:pPr>
        <w:pStyle w:val="a6"/>
        <w:numPr>
          <w:ilvl w:val="0"/>
          <w:numId w:val="48"/>
        </w:numPr>
        <w:rPr>
          <w:lang w:val="en-US"/>
        </w:rPr>
      </w:pPr>
      <w:r w:rsidRPr="009712D0">
        <w:rPr>
          <w:lang w:val="en-US"/>
        </w:rPr>
        <w:t>horses’s tails;</w:t>
      </w:r>
    </w:p>
    <w:p w:rsidR="00615F67" w:rsidRPr="0006414D" w:rsidRDefault="00615F67" w:rsidP="009712D0">
      <w:pPr>
        <w:pStyle w:val="a6"/>
        <w:numPr>
          <w:ilvl w:val="0"/>
          <w:numId w:val="48"/>
        </w:numPr>
      </w:pPr>
      <w:r w:rsidRPr="009712D0">
        <w:rPr>
          <w:lang w:val="en-US"/>
        </w:rPr>
        <w:t>children</w:t>
      </w:r>
      <w:r w:rsidRPr="002A4256">
        <w:t>’</w:t>
      </w:r>
      <w:r w:rsidRPr="009712D0">
        <w:rPr>
          <w:lang w:val="en-US"/>
        </w:rPr>
        <w:t>s</w:t>
      </w:r>
      <w:r w:rsidRPr="002A4256">
        <w:t xml:space="preserve"> </w:t>
      </w:r>
      <w:r w:rsidRPr="009712D0">
        <w:rPr>
          <w:lang w:val="en-US"/>
        </w:rPr>
        <w:t>stamps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Найдите правильный вариант перевода на русский язык</w:t>
      </w:r>
      <w:r w:rsidRPr="009627F3">
        <w:rPr>
          <w:b/>
          <w:lang w:val="ru-MO"/>
        </w:rPr>
        <w:t xml:space="preserve">: </w:t>
      </w:r>
      <w:r w:rsidRPr="009627F3">
        <w:rPr>
          <w:b/>
          <w:i/>
        </w:rPr>
        <w:t>You’ll soon get used to it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Бесполезно его просить об этом;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Вы скоро привыкнете к этому;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Я часто его встречал;</w:t>
      </w:r>
    </w:p>
    <w:p w:rsidR="00615F67" w:rsidRPr="0006414D" w:rsidRDefault="00615F67" w:rsidP="009712D0">
      <w:pPr>
        <w:pStyle w:val="a6"/>
        <w:numPr>
          <w:ilvl w:val="0"/>
          <w:numId w:val="49"/>
        </w:numPr>
      </w:pPr>
      <w:r w:rsidRPr="0006414D">
        <w:t>Он обычно приходил к нам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i/>
        </w:rPr>
      </w:pPr>
      <w:r w:rsidRPr="009627F3">
        <w:rPr>
          <w:b/>
        </w:rPr>
        <w:t xml:space="preserve">Дополните предложение, выбрав правильный вариант:  </w:t>
      </w:r>
      <w:r w:rsidRPr="009627F3">
        <w:rPr>
          <w:b/>
          <w:i/>
          <w:lang w:val="en-US"/>
        </w:rPr>
        <w:t>Madam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Tussaud</w:t>
      </w:r>
      <w:r w:rsidRPr="009627F3">
        <w:rPr>
          <w:b/>
          <w:i/>
        </w:rPr>
        <w:t>’</w:t>
      </w:r>
      <w:r w:rsidRPr="009627F3">
        <w:rPr>
          <w:b/>
          <w:i/>
          <w:lang w:val="en-US"/>
        </w:rPr>
        <w:t>s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is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a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museum</w:t>
      </w:r>
      <w:r w:rsidRPr="009627F3">
        <w:rPr>
          <w:b/>
          <w:i/>
        </w:rPr>
        <w:t xml:space="preserve"> </w:t>
      </w:r>
      <w:r w:rsidRPr="009627F3">
        <w:rPr>
          <w:b/>
          <w:i/>
          <w:lang w:val="en-US"/>
        </w:rPr>
        <w:t>of</w:t>
      </w:r>
      <w:r w:rsidRPr="009627F3">
        <w:rPr>
          <w:b/>
          <w:i/>
        </w:rPr>
        <w:t xml:space="preserve"> …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Ancient coins;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Wax figures;</w:t>
      </w:r>
    </w:p>
    <w:p w:rsidR="00615F67" w:rsidRPr="009712D0" w:rsidRDefault="00615F67" w:rsidP="009712D0">
      <w:pPr>
        <w:pStyle w:val="a6"/>
        <w:numPr>
          <w:ilvl w:val="0"/>
          <w:numId w:val="50"/>
        </w:numPr>
        <w:rPr>
          <w:lang w:val="en-US"/>
        </w:rPr>
      </w:pPr>
      <w:r w:rsidRPr="009712D0">
        <w:rPr>
          <w:lang w:val="en-US"/>
        </w:rPr>
        <w:t>Tools;</w:t>
      </w:r>
    </w:p>
    <w:p w:rsidR="00615F67" w:rsidRPr="0006414D" w:rsidRDefault="00615F67" w:rsidP="009712D0">
      <w:pPr>
        <w:pStyle w:val="a6"/>
        <w:numPr>
          <w:ilvl w:val="0"/>
          <w:numId w:val="50"/>
        </w:numPr>
      </w:pPr>
      <w:r w:rsidRPr="009712D0">
        <w:rPr>
          <w:lang w:val="en-US"/>
        </w:rPr>
        <w:t>Sculptures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 xml:space="preserve">Найдите окончание пословицы: </w:t>
      </w:r>
      <w:r w:rsidRPr="009627F3">
        <w:rPr>
          <w:b/>
          <w:i/>
        </w:rPr>
        <w:t>Health is ...</w:t>
      </w:r>
    </w:p>
    <w:p w:rsidR="00615F67" w:rsidRPr="009712D0" w:rsidRDefault="00615F67" w:rsidP="009712D0">
      <w:pPr>
        <w:pStyle w:val="a6"/>
        <w:numPr>
          <w:ilvl w:val="0"/>
          <w:numId w:val="51"/>
        </w:numPr>
        <w:rPr>
          <w:lang w:val="en-US"/>
        </w:rPr>
      </w:pPr>
      <w:r w:rsidRPr="009712D0">
        <w:rPr>
          <w:lang w:val="en-US"/>
        </w:rPr>
        <w:t xml:space="preserve">... </w:t>
      </w:r>
      <w:proofErr w:type="gramStart"/>
      <w:r w:rsidRPr="009712D0">
        <w:rPr>
          <w:lang w:val="en-US"/>
        </w:rPr>
        <w:t>costs</w:t>
      </w:r>
      <w:proofErr w:type="gramEnd"/>
      <w:r w:rsidRPr="009712D0">
        <w:rPr>
          <w:lang w:val="en-US"/>
        </w:rPr>
        <w:t xml:space="preserve"> nothing.;</w:t>
      </w:r>
    </w:p>
    <w:p w:rsidR="00615F67" w:rsidRPr="009712D0" w:rsidRDefault="00615F67" w:rsidP="009712D0">
      <w:pPr>
        <w:pStyle w:val="a6"/>
        <w:numPr>
          <w:ilvl w:val="0"/>
          <w:numId w:val="51"/>
        </w:numPr>
        <w:rPr>
          <w:lang w:val="en-US"/>
        </w:rPr>
      </w:pPr>
      <w:r w:rsidRPr="009712D0">
        <w:rPr>
          <w:lang w:val="en-US"/>
        </w:rPr>
        <w:t xml:space="preserve">... </w:t>
      </w:r>
      <w:proofErr w:type="gramStart"/>
      <w:r w:rsidRPr="009712D0">
        <w:rPr>
          <w:lang w:val="en-US"/>
        </w:rPr>
        <w:t>better</w:t>
      </w:r>
      <w:proofErr w:type="gramEnd"/>
      <w:r w:rsidRPr="009712D0">
        <w:rPr>
          <w:lang w:val="en-US"/>
        </w:rPr>
        <w:t xml:space="preserve"> than wealth.;</w:t>
      </w:r>
    </w:p>
    <w:p w:rsidR="00615F67" w:rsidRPr="0006414D" w:rsidRDefault="00615F67" w:rsidP="009712D0">
      <w:pPr>
        <w:pStyle w:val="a6"/>
        <w:numPr>
          <w:ilvl w:val="0"/>
          <w:numId w:val="51"/>
        </w:numPr>
      </w:pPr>
      <w:r w:rsidRPr="002A4256">
        <w:t xml:space="preserve">... </w:t>
      </w:r>
      <w:r w:rsidRPr="009712D0">
        <w:rPr>
          <w:lang w:val="en-US"/>
        </w:rPr>
        <w:t>all</w:t>
      </w:r>
      <w:r w:rsidRPr="002A4256">
        <w:t xml:space="preserve"> </w:t>
      </w:r>
      <w:r w:rsidRPr="009712D0">
        <w:rPr>
          <w:lang w:val="en-US"/>
        </w:rPr>
        <w:t>wounds</w:t>
      </w:r>
      <w:r w:rsidRPr="002A4256">
        <w:t>.</w:t>
      </w:r>
      <w:r w:rsidRPr="0006414D">
        <w:t>;</w:t>
      </w:r>
    </w:p>
    <w:p w:rsidR="00615F67" w:rsidRPr="0006414D" w:rsidRDefault="00615F67" w:rsidP="009712D0">
      <w:pPr>
        <w:pStyle w:val="a6"/>
        <w:numPr>
          <w:ilvl w:val="0"/>
          <w:numId w:val="51"/>
        </w:numPr>
      </w:pPr>
      <w:r w:rsidRPr="002A4256">
        <w:t xml:space="preserve">... </w:t>
      </w:r>
      <w:r w:rsidRPr="009712D0">
        <w:rPr>
          <w:lang w:val="en-US"/>
        </w:rPr>
        <w:t>half</w:t>
      </w:r>
      <w:r w:rsidRPr="002A4256">
        <w:t xml:space="preserve"> </w:t>
      </w:r>
      <w:r w:rsidRPr="009712D0">
        <w:rPr>
          <w:lang w:val="en-US"/>
        </w:rPr>
        <w:t>done</w:t>
      </w:r>
      <w:r w:rsidRPr="0006414D">
        <w:t>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</w:rPr>
      </w:pPr>
      <w:r w:rsidRPr="009627F3">
        <w:rPr>
          <w:b/>
        </w:rPr>
        <w:t>Найдите имя существительное</w:t>
      </w:r>
      <w:r w:rsidRPr="009627F3">
        <w:rPr>
          <w:b/>
          <w:lang w:val="ru-MO"/>
        </w:rPr>
        <w:t>: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helpful;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helpless;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built;</w:t>
      </w:r>
    </w:p>
    <w:p w:rsidR="00615F67" w:rsidRPr="009712D0" w:rsidRDefault="00615F67" w:rsidP="009712D0">
      <w:pPr>
        <w:pStyle w:val="a6"/>
        <w:numPr>
          <w:ilvl w:val="0"/>
          <w:numId w:val="52"/>
        </w:numPr>
        <w:rPr>
          <w:lang w:val="en-US"/>
        </w:rPr>
      </w:pPr>
      <w:r w:rsidRPr="009712D0">
        <w:rPr>
          <w:lang w:val="en-US"/>
        </w:rPr>
        <w:t>building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i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верный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вариант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местоимений</w:t>
      </w:r>
      <w:r w:rsidRPr="009627F3">
        <w:rPr>
          <w:b/>
          <w:lang w:val="en-US"/>
        </w:rPr>
        <w:t xml:space="preserve">:  </w:t>
      </w:r>
      <w:r w:rsidRPr="009627F3">
        <w:rPr>
          <w:b/>
          <w:i/>
          <w:lang w:val="en-US"/>
        </w:rPr>
        <w:t xml:space="preserve">What did that man want? - …asked … to help </w:t>
      </w:r>
      <w:proofErr w:type="gramStart"/>
      <w:r w:rsidRPr="009627F3">
        <w:rPr>
          <w:b/>
          <w:i/>
          <w:lang w:val="en-US"/>
        </w:rPr>
        <w:t>… .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I / me / her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She / me / his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She / me / hers</w:t>
      </w:r>
      <w:proofErr w:type="gramStart"/>
      <w:r w:rsidRPr="009712D0">
        <w:rPr>
          <w:lang w:val="en-US"/>
        </w:rPr>
        <w:t>.;</w:t>
      </w:r>
      <w:proofErr w:type="gramEnd"/>
    </w:p>
    <w:p w:rsidR="00615F67" w:rsidRPr="009712D0" w:rsidRDefault="00615F67" w:rsidP="009712D0">
      <w:pPr>
        <w:pStyle w:val="a6"/>
        <w:numPr>
          <w:ilvl w:val="0"/>
          <w:numId w:val="53"/>
        </w:numPr>
        <w:rPr>
          <w:lang w:val="en-US"/>
        </w:rPr>
      </w:pPr>
      <w:r w:rsidRPr="009712D0">
        <w:rPr>
          <w:lang w:val="en-US"/>
        </w:rPr>
        <w:t>He / me / him.</w:t>
      </w:r>
    </w:p>
    <w:p w:rsidR="00615F67" w:rsidRPr="009627F3" w:rsidRDefault="00615F67" w:rsidP="009712D0">
      <w:pPr>
        <w:pStyle w:val="a6"/>
        <w:numPr>
          <w:ilvl w:val="0"/>
          <w:numId w:val="4"/>
        </w:numPr>
        <w:rPr>
          <w:b/>
          <w:lang w:val="en-US"/>
        </w:rPr>
      </w:pPr>
      <w:r w:rsidRPr="009627F3">
        <w:rPr>
          <w:b/>
        </w:rPr>
        <w:t>Выберите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глагол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в</w:t>
      </w:r>
      <w:r w:rsidRPr="009627F3">
        <w:rPr>
          <w:b/>
          <w:lang w:val="en-US"/>
        </w:rPr>
        <w:t xml:space="preserve"> </w:t>
      </w:r>
      <w:r w:rsidRPr="009627F3">
        <w:rPr>
          <w:b/>
        </w:rPr>
        <w:t>форме</w:t>
      </w:r>
      <w:r w:rsidRPr="009627F3">
        <w:rPr>
          <w:b/>
          <w:lang w:val="en-US"/>
        </w:rPr>
        <w:t xml:space="preserve"> Present Indefinite: </w:t>
      </w:r>
    </w:p>
    <w:p w:rsidR="00615F67" w:rsidRPr="009712D0" w:rsidRDefault="00615F67" w:rsidP="009712D0">
      <w:pPr>
        <w:pStyle w:val="a6"/>
        <w:numPr>
          <w:ilvl w:val="0"/>
          <w:numId w:val="54"/>
        </w:numPr>
        <w:rPr>
          <w:lang w:val="en-US"/>
        </w:rPr>
      </w:pPr>
      <w:r w:rsidRPr="009712D0">
        <w:rPr>
          <w:lang w:val="en-US"/>
        </w:rPr>
        <w:t>Teaches;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Teaching;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Teached;</w:t>
      </w:r>
    </w:p>
    <w:p w:rsidR="00615F67" w:rsidRPr="0006414D" w:rsidRDefault="00615F67" w:rsidP="009712D0">
      <w:pPr>
        <w:pStyle w:val="a6"/>
        <w:numPr>
          <w:ilvl w:val="0"/>
          <w:numId w:val="54"/>
        </w:numPr>
      </w:pPr>
      <w:r w:rsidRPr="0006414D">
        <w:t>Taughted.</w:t>
      </w:r>
    </w:p>
    <w:p w:rsidR="00615F67" w:rsidRPr="0006414D" w:rsidRDefault="00615F67" w:rsidP="008753F2"/>
    <w:p w:rsidR="00615F67" w:rsidRPr="0006414D" w:rsidRDefault="00615F67" w:rsidP="008753F2"/>
    <w:p w:rsidR="00415CEC" w:rsidRPr="0006414D" w:rsidRDefault="00415CEC" w:rsidP="008753F2"/>
    <w:sectPr w:rsidR="00415CEC" w:rsidRPr="0006414D" w:rsidSect="0066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9DA"/>
    <w:multiLevelType w:val="hybridMultilevel"/>
    <w:tmpl w:val="216E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0C1D2F"/>
    <w:multiLevelType w:val="hybridMultilevel"/>
    <w:tmpl w:val="7B420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37251"/>
    <w:multiLevelType w:val="hybridMultilevel"/>
    <w:tmpl w:val="DF94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57592"/>
    <w:multiLevelType w:val="hybridMultilevel"/>
    <w:tmpl w:val="4B96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133F2"/>
    <w:multiLevelType w:val="hybridMultilevel"/>
    <w:tmpl w:val="F3B4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4291A"/>
    <w:multiLevelType w:val="hybridMultilevel"/>
    <w:tmpl w:val="1156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27915"/>
    <w:multiLevelType w:val="hybridMultilevel"/>
    <w:tmpl w:val="FDD43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D509C"/>
    <w:multiLevelType w:val="hybridMultilevel"/>
    <w:tmpl w:val="DFC2C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A2BF2"/>
    <w:multiLevelType w:val="hybridMultilevel"/>
    <w:tmpl w:val="51827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C65AC"/>
    <w:multiLevelType w:val="hybridMultilevel"/>
    <w:tmpl w:val="9EACC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C32659"/>
    <w:multiLevelType w:val="hybridMultilevel"/>
    <w:tmpl w:val="AB30E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645F5"/>
    <w:multiLevelType w:val="hybridMultilevel"/>
    <w:tmpl w:val="0D9A5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CB70B0"/>
    <w:multiLevelType w:val="hybridMultilevel"/>
    <w:tmpl w:val="CA06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8D0096"/>
    <w:multiLevelType w:val="hybridMultilevel"/>
    <w:tmpl w:val="40348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563DC"/>
    <w:multiLevelType w:val="hybridMultilevel"/>
    <w:tmpl w:val="7AFC8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F74F3"/>
    <w:multiLevelType w:val="hybridMultilevel"/>
    <w:tmpl w:val="C374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C86AEF"/>
    <w:multiLevelType w:val="hybridMultilevel"/>
    <w:tmpl w:val="5684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994E37"/>
    <w:multiLevelType w:val="hybridMultilevel"/>
    <w:tmpl w:val="9F38B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6D7549"/>
    <w:multiLevelType w:val="hybridMultilevel"/>
    <w:tmpl w:val="A89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17BE4"/>
    <w:multiLevelType w:val="hybridMultilevel"/>
    <w:tmpl w:val="5C84A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32395"/>
    <w:multiLevelType w:val="hybridMultilevel"/>
    <w:tmpl w:val="9D94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35F54"/>
    <w:multiLevelType w:val="hybridMultilevel"/>
    <w:tmpl w:val="BCDC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5862CF"/>
    <w:multiLevelType w:val="hybridMultilevel"/>
    <w:tmpl w:val="F4C26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C520FF"/>
    <w:multiLevelType w:val="hybridMultilevel"/>
    <w:tmpl w:val="09682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F56C7"/>
    <w:multiLevelType w:val="hybridMultilevel"/>
    <w:tmpl w:val="98DE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55147C"/>
    <w:multiLevelType w:val="hybridMultilevel"/>
    <w:tmpl w:val="2A1CD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254A84"/>
    <w:multiLevelType w:val="hybridMultilevel"/>
    <w:tmpl w:val="E6AA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4512C5"/>
    <w:multiLevelType w:val="hybridMultilevel"/>
    <w:tmpl w:val="A0EE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9F01B8"/>
    <w:multiLevelType w:val="hybridMultilevel"/>
    <w:tmpl w:val="54246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112154"/>
    <w:multiLevelType w:val="hybridMultilevel"/>
    <w:tmpl w:val="B0985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BE3770"/>
    <w:multiLevelType w:val="hybridMultilevel"/>
    <w:tmpl w:val="905A77DE"/>
    <w:lvl w:ilvl="0" w:tplc="028AAF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CB46B9"/>
    <w:multiLevelType w:val="hybridMultilevel"/>
    <w:tmpl w:val="EFC4F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682853"/>
    <w:multiLevelType w:val="hybridMultilevel"/>
    <w:tmpl w:val="5E2C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C23A40"/>
    <w:multiLevelType w:val="hybridMultilevel"/>
    <w:tmpl w:val="D0F4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9E7089"/>
    <w:multiLevelType w:val="hybridMultilevel"/>
    <w:tmpl w:val="2EC6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A128CC"/>
    <w:multiLevelType w:val="hybridMultilevel"/>
    <w:tmpl w:val="B966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EC2D3E"/>
    <w:multiLevelType w:val="hybridMultilevel"/>
    <w:tmpl w:val="BF90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8A399C"/>
    <w:multiLevelType w:val="multilevel"/>
    <w:tmpl w:val="EB362E9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5EB03DA9"/>
    <w:multiLevelType w:val="hybridMultilevel"/>
    <w:tmpl w:val="8C60B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3A3083"/>
    <w:multiLevelType w:val="hybridMultilevel"/>
    <w:tmpl w:val="B796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EC798B"/>
    <w:multiLevelType w:val="hybridMultilevel"/>
    <w:tmpl w:val="499A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720F97"/>
    <w:multiLevelType w:val="hybridMultilevel"/>
    <w:tmpl w:val="7B5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4930EB"/>
    <w:multiLevelType w:val="hybridMultilevel"/>
    <w:tmpl w:val="C5A0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D32E3E"/>
    <w:multiLevelType w:val="hybridMultilevel"/>
    <w:tmpl w:val="6E24D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64685F"/>
    <w:multiLevelType w:val="hybridMultilevel"/>
    <w:tmpl w:val="8FCE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7001A8"/>
    <w:multiLevelType w:val="hybridMultilevel"/>
    <w:tmpl w:val="4C4E9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791EE0"/>
    <w:multiLevelType w:val="hybridMultilevel"/>
    <w:tmpl w:val="7934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236E32"/>
    <w:multiLevelType w:val="hybridMultilevel"/>
    <w:tmpl w:val="6A407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2E4702"/>
    <w:multiLevelType w:val="hybridMultilevel"/>
    <w:tmpl w:val="98C8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836929"/>
    <w:multiLevelType w:val="hybridMultilevel"/>
    <w:tmpl w:val="409C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0E3812"/>
    <w:multiLevelType w:val="hybridMultilevel"/>
    <w:tmpl w:val="7436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D50947"/>
    <w:multiLevelType w:val="hybridMultilevel"/>
    <w:tmpl w:val="2896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"/>
  </w:num>
  <w:num w:numId="4">
    <w:abstractNumId w:val="32"/>
  </w:num>
  <w:num w:numId="5">
    <w:abstractNumId w:val="25"/>
  </w:num>
  <w:num w:numId="6">
    <w:abstractNumId w:val="15"/>
  </w:num>
  <w:num w:numId="7">
    <w:abstractNumId w:val="41"/>
  </w:num>
  <w:num w:numId="8">
    <w:abstractNumId w:val="16"/>
  </w:num>
  <w:num w:numId="9">
    <w:abstractNumId w:val="38"/>
  </w:num>
  <w:num w:numId="10">
    <w:abstractNumId w:val="53"/>
  </w:num>
  <w:num w:numId="11">
    <w:abstractNumId w:val="27"/>
  </w:num>
  <w:num w:numId="12">
    <w:abstractNumId w:val="28"/>
  </w:num>
  <w:num w:numId="13">
    <w:abstractNumId w:val="0"/>
  </w:num>
  <w:num w:numId="14">
    <w:abstractNumId w:val="31"/>
  </w:num>
  <w:num w:numId="15">
    <w:abstractNumId w:val="37"/>
  </w:num>
  <w:num w:numId="16">
    <w:abstractNumId w:val="2"/>
  </w:num>
  <w:num w:numId="17">
    <w:abstractNumId w:val="10"/>
  </w:num>
  <w:num w:numId="18">
    <w:abstractNumId w:val="33"/>
  </w:num>
  <w:num w:numId="19">
    <w:abstractNumId w:val="43"/>
  </w:num>
  <w:num w:numId="20">
    <w:abstractNumId w:val="20"/>
  </w:num>
  <w:num w:numId="21">
    <w:abstractNumId w:val="26"/>
  </w:num>
  <w:num w:numId="22">
    <w:abstractNumId w:val="29"/>
  </w:num>
  <w:num w:numId="23">
    <w:abstractNumId w:val="52"/>
  </w:num>
  <w:num w:numId="24">
    <w:abstractNumId w:val="5"/>
  </w:num>
  <w:num w:numId="25">
    <w:abstractNumId w:val="48"/>
  </w:num>
  <w:num w:numId="26">
    <w:abstractNumId w:val="7"/>
  </w:num>
  <w:num w:numId="27">
    <w:abstractNumId w:val="30"/>
  </w:num>
  <w:num w:numId="28">
    <w:abstractNumId w:val="50"/>
  </w:num>
  <w:num w:numId="29">
    <w:abstractNumId w:val="8"/>
  </w:num>
  <w:num w:numId="30">
    <w:abstractNumId w:val="42"/>
  </w:num>
  <w:num w:numId="31">
    <w:abstractNumId w:val="6"/>
  </w:num>
  <w:num w:numId="32">
    <w:abstractNumId w:val="23"/>
  </w:num>
  <w:num w:numId="33">
    <w:abstractNumId w:val="11"/>
  </w:num>
  <w:num w:numId="34">
    <w:abstractNumId w:val="44"/>
  </w:num>
  <w:num w:numId="35">
    <w:abstractNumId w:val="24"/>
  </w:num>
  <w:num w:numId="36">
    <w:abstractNumId w:val="21"/>
  </w:num>
  <w:num w:numId="37">
    <w:abstractNumId w:val="47"/>
  </w:num>
  <w:num w:numId="38">
    <w:abstractNumId w:val="13"/>
  </w:num>
  <w:num w:numId="39">
    <w:abstractNumId w:val="9"/>
  </w:num>
  <w:num w:numId="40">
    <w:abstractNumId w:val="22"/>
  </w:num>
  <w:num w:numId="41">
    <w:abstractNumId w:val="40"/>
  </w:num>
  <w:num w:numId="42">
    <w:abstractNumId w:val="3"/>
  </w:num>
  <w:num w:numId="43">
    <w:abstractNumId w:val="14"/>
  </w:num>
  <w:num w:numId="44">
    <w:abstractNumId w:val="19"/>
  </w:num>
  <w:num w:numId="45">
    <w:abstractNumId w:val="45"/>
  </w:num>
  <w:num w:numId="46">
    <w:abstractNumId w:val="49"/>
  </w:num>
  <w:num w:numId="47">
    <w:abstractNumId w:val="34"/>
  </w:num>
  <w:num w:numId="48">
    <w:abstractNumId w:val="18"/>
  </w:num>
  <w:num w:numId="49">
    <w:abstractNumId w:val="36"/>
  </w:num>
  <w:num w:numId="50">
    <w:abstractNumId w:val="12"/>
  </w:num>
  <w:num w:numId="51">
    <w:abstractNumId w:val="46"/>
  </w:num>
  <w:num w:numId="52">
    <w:abstractNumId w:val="4"/>
  </w:num>
  <w:num w:numId="53">
    <w:abstractNumId w:val="35"/>
  </w:num>
  <w:num w:numId="54">
    <w:abstractNumId w:val="51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5F67"/>
    <w:rsid w:val="0006414D"/>
    <w:rsid w:val="002A4256"/>
    <w:rsid w:val="00415CEC"/>
    <w:rsid w:val="00615F67"/>
    <w:rsid w:val="00634CAF"/>
    <w:rsid w:val="00666488"/>
    <w:rsid w:val="008753F2"/>
    <w:rsid w:val="009627F3"/>
    <w:rsid w:val="009712D0"/>
    <w:rsid w:val="00FB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12D0"/>
    <w:rPr>
      <w:rFonts w:ascii="Times New Roman" w:hAnsi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615F67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615F67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5F67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971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4</cp:revision>
  <dcterms:created xsi:type="dcterms:W3CDTF">2013-12-03T13:15:00Z</dcterms:created>
  <dcterms:modified xsi:type="dcterms:W3CDTF">2013-12-17T15:16:00Z</dcterms:modified>
</cp:coreProperties>
</file>